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9" w:rsidRDefault="00753019" w:rsidP="00753019">
      <w:pPr>
        <w:pStyle w:val="text1cl"/>
        <w:spacing w:line="408" w:lineRule="auto"/>
        <w:jc w:val="left"/>
        <w:rPr>
          <w:rFonts w:ascii="Verdana" w:hAnsi="Verdana"/>
          <w:b/>
          <w:bCs/>
          <w:color w:val="494949"/>
          <w:sz w:val="18"/>
          <w:szCs w:val="18"/>
        </w:rPr>
      </w:pPr>
      <w:r>
        <w:rPr>
          <w:rFonts w:ascii="Verdana" w:hAnsi="Verdana"/>
          <w:b/>
          <w:bCs/>
          <w:color w:val="494949"/>
          <w:sz w:val="18"/>
          <w:szCs w:val="18"/>
        </w:rPr>
        <w:t>Извлечение</w:t>
      </w:r>
    </w:p>
    <w:p w:rsidR="00753019" w:rsidRDefault="00753019" w:rsidP="00753019">
      <w:pPr>
        <w:pStyle w:val="text1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b/>
          <w:bCs/>
          <w:color w:val="494949"/>
          <w:sz w:val="18"/>
          <w:szCs w:val="18"/>
        </w:rPr>
        <w:t xml:space="preserve">МУНИЦИПАЛИТЕТ ГОРОДА ЯРОСЛАВЛЯ </w:t>
      </w:r>
    </w:p>
    <w:p w:rsidR="00753019" w:rsidRDefault="00753019" w:rsidP="00753019">
      <w:pPr>
        <w:pStyle w:val="text1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b/>
          <w:bCs/>
          <w:color w:val="494949"/>
          <w:sz w:val="18"/>
          <w:szCs w:val="18"/>
        </w:rPr>
        <w:t xml:space="preserve">РЕШЕНИЕ </w:t>
      </w:r>
    </w:p>
    <w:p w:rsidR="00753019" w:rsidRDefault="00753019" w:rsidP="00753019">
      <w:pPr>
        <w:pStyle w:val="text1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b/>
          <w:bCs/>
          <w:color w:val="494949"/>
          <w:sz w:val="18"/>
          <w:szCs w:val="18"/>
        </w:rPr>
        <w:t xml:space="preserve">от 9 октября 2008 г. N 787 </w:t>
      </w:r>
    </w:p>
    <w:p w:rsidR="00753019" w:rsidRDefault="00753019" w:rsidP="00753019">
      <w:pPr>
        <w:pStyle w:val="text1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b/>
          <w:bCs/>
          <w:color w:val="494949"/>
          <w:sz w:val="18"/>
          <w:szCs w:val="18"/>
        </w:rPr>
        <w:t xml:space="preserve">О ДОПОЛНИТЕЛЬНЫХ МЕРАХ СОЦИАЛЬНОЙ ПОДДЕРЖКИ </w:t>
      </w:r>
    </w:p>
    <w:p w:rsidR="00753019" w:rsidRDefault="00753019" w:rsidP="00753019">
      <w:pPr>
        <w:pStyle w:val="text1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b/>
          <w:bCs/>
          <w:color w:val="494949"/>
          <w:sz w:val="18"/>
          <w:szCs w:val="18"/>
        </w:rPr>
        <w:t xml:space="preserve">ОТДЕЛЬНЫХ КАТЕГОРИЙ ГРАЖДАН </w:t>
      </w:r>
    </w:p>
    <w:p w:rsidR="00753019" w:rsidRDefault="00753019" w:rsidP="00753019">
      <w:pPr>
        <w:pStyle w:val="text2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Принято</w:t>
      </w:r>
    </w:p>
    <w:p w:rsidR="00753019" w:rsidRDefault="00753019" w:rsidP="00753019">
      <w:pPr>
        <w:pStyle w:val="text2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муниципалитетом</w:t>
      </w:r>
    </w:p>
    <w:p w:rsidR="00753019" w:rsidRDefault="00753019" w:rsidP="00753019">
      <w:pPr>
        <w:pStyle w:val="text2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города Ярославля</w:t>
      </w:r>
    </w:p>
    <w:p w:rsidR="00753019" w:rsidRDefault="00753019" w:rsidP="00753019">
      <w:pPr>
        <w:pStyle w:val="text2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8 октября 2008 года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В соответствии с Федеральным законом от 06.11.2003 N 131 "Об общих принципах организации местного самоуправления в Российской Федерации", Законом Ярославской области от 07.12.2004 N 51-з "О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граждан, охраны труда и социального партнерства", Уставом города Ярославля муниципалитет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РЕШИЛ: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2.13. Предоставление питания на бесплатной основе для следующих категорий учащихся образовательных учреждений, осуществляющих основные программы начального общего, основного общего и среднего полного образования, и специальные (коррекционные) общеобразовательные программы: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дети-инвалиды,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воспитанники муниципальных учреждений для детей-сирот и детей, оставшихся без попечения родителей;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дети из многодетных семей, имеющих 3-х и более детей в возрасте до 18 лет,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lastRenderedPageBreak/>
        <w:t>- дети одиноких матерей;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дети, родители которых являются инвалидами 1 и 2 группы (при условии, что один из родителей - неработающий инвалид);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proofErr w:type="gramStart"/>
      <w:r>
        <w:rPr>
          <w:rFonts w:ascii="Verdana" w:hAnsi="Verdana"/>
          <w:color w:val="494949"/>
          <w:sz w:val="18"/>
          <w:szCs w:val="18"/>
        </w:rPr>
        <w:t>- дети из малообеспеченных семей, имеющих среднедушевой доход ниже величины прожиточного минимума в расчете на душу населения за предыдущий квартал, установленной Губернатором Ярославской области, обучающиеся в специальных (коррекционных) начальных школах-детских садах, вечерних (сменных) общеобразовательных учреждениях;</w:t>
      </w:r>
      <w:proofErr w:type="gramEnd"/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дети-сироты и дети, оставшиеся без попечения родителей, переданные под опеку в семьи, на которых не выплачивается денежная компенсация,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учащиеся специальных (коррекционных) образовательных учреждений (классов), созданных для детей с ограниченными возможностями здоровья, исходя из двукратной денежной нормы на питание с учетом двухразового питания учащихся;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 xml:space="preserve">- дети из семей граждан, подвергшихся воздействию радиации вследствие катастрофы на Чернобыльской АЭС и аварии </w:t>
      </w:r>
      <w:proofErr w:type="gramStart"/>
      <w:r>
        <w:rPr>
          <w:rFonts w:ascii="Verdana" w:hAnsi="Verdana"/>
          <w:color w:val="494949"/>
          <w:sz w:val="18"/>
          <w:szCs w:val="18"/>
        </w:rPr>
        <w:t>на</w:t>
      </w:r>
      <w:proofErr w:type="gramEnd"/>
      <w:r>
        <w:rPr>
          <w:rFonts w:ascii="Verdana" w:hAnsi="Verdana"/>
          <w:color w:val="494949"/>
          <w:sz w:val="18"/>
          <w:szCs w:val="18"/>
        </w:rPr>
        <w:t xml:space="preserve"> ПО "Маяк";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дети, родители (один из родителей) которых погибли в местах ведения боевых действий;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учащиеся спортивных классов;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учащиеся, состоящие на учете в противотуберкулезном диспансере, обучающиеся в специальных (коррекционных) начальных школах-детских садах, вечерних (сменных) общеобразовательных учреждениях.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Применительно к мерам социальной поддержки, предусмотренным настоящим подпунктом, под категорией "дети одиноких матерей" понимаются дети, у которых в свидетельстве о рождении сведения об отце отсутствуют либо записаны со слов матери.</w:t>
      </w:r>
    </w:p>
    <w:p w:rsidR="00753019" w:rsidRDefault="00753019" w:rsidP="00753019">
      <w:pPr>
        <w:pStyle w:val="text3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8. Решение вступает в силу с 01.01.2009.</w:t>
      </w:r>
    </w:p>
    <w:p w:rsidR="00753019" w:rsidRDefault="00753019" w:rsidP="00753019">
      <w:pPr>
        <w:pStyle w:val="text2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Мэр</w:t>
      </w:r>
    </w:p>
    <w:p w:rsidR="00753019" w:rsidRDefault="00753019" w:rsidP="00753019">
      <w:pPr>
        <w:pStyle w:val="text2cl"/>
        <w:spacing w:line="408" w:lineRule="auto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города Ярославля</w:t>
      </w:r>
    </w:p>
    <w:p w:rsidR="00084010" w:rsidRDefault="00753019" w:rsidP="00753019">
      <w:pPr>
        <w:pStyle w:val="text2cl"/>
        <w:spacing w:line="408" w:lineRule="auto"/>
      </w:pPr>
      <w:r>
        <w:rPr>
          <w:rFonts w:ascii="Verdana" w:hAnsi="Verdana"/>
          <w:color w:val="494949"/>
          <w:sz w:val="18"/>
          <w:szCs w:val="18"/>
        </w:rPr>
        <w:t>В.В.ВОЛОНЧУНАС</w:t>
      </w:r>
    </w:p>
    <w:sectPr w:rsidR="0008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019"/>
    <w:rsid w:val="00084010"/>
    <w:rsid w:val="00753019"/>
    <w:rsid w:val="008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753019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753019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53019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94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83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732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№51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1</cp:lastModifiedBy>
  <cp:revision>2</cp:revision>
  <dcterms:created xsi:type="dcterms:W3CDTF">2013-11-14T18:37:00Z</dcterms:created>
  <dcterms:modified xsi:type="dcterms:W3CDTF">2013-11-14T18:37:00Z</dcterms:modified>
</cp:coreProperties>
</file>