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21847467"/>
      <w:bookmarkStart w:id="19" w:name="_GoBack"/>
      <w:bookmarkEnd w:id="19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b9bd104d-6082-47bd-8132-2766a2040a6c"/>
      <w:r>
        <w:rPr>
          <w:rFonts w:ascii="Times New Roman" w:hAnsi="Times New Roman"/>
          <w:b/>
          <w:i w:val="0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34df4a62-8dcd-4a78-a0bb-c2323fe584ec"/>
      <w:r>
        <w:rPr>
          <w:rFonts w:ascii="Times New Roman" w:hAnsi="Times New Roman"/>
          <w:b/>
          <w:i w:val="0"/>
          <w:color w:val="000000"/>
          <w:sz w:val="28"/>
        </w:rPr>
        <w:t>Департамент образования мэрии города Ярославля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  <w:rPr>
          <w:rFonts w:hint="default"/>
          <w:lang w:val="ru-RU"/>
        </w:rPr>
      </w:pPr>
      <w:r>
        <w:rPr>
          <w:rFonts w:ascii="Times New Roman" w:hAnsi="Times New Roman"/>
          <w:b/>
          <w:i w:val="0"/>
          <w:color w:val="000000"/>
          <w:sz w:val="28"/>
          <w:lang w:val="ru-RU"/>
        </w:rPr>
        <w:t>МОУ</w:t>
      </w:r>
      <w:r>
        <w:rPr>
          <w:rFonts w:hint="default" w:ascii="Times New Roman" w:hAnsi="Times New Roman"/>
          <w:b/>
          <w:i w:val="0"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i w:val="0"/>
          <w:color w:val="000000"/>
          <w:sz w:val="28"/>
        </w:rPr>
        <w:t>Средняя школа № 51</w:t>
      </w:r>
      <w:r>
        <w:rPr>
          <w:rFonts w:hint="default" w:ascii="Times New Roman" w:hAnsi="Times New Roman"/>
          <w:b/>
          <w:i w:val="0"/>
          <w:color w:val="000000"/>
          <w:sz w:val="28"/>
          <w:lang w:val="ru-RU"/>
        </w:rPr>
        <w:t>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00"/>
        <w:gridCol w:w="2963"/>
        <w:gridCol w:w="2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педагогическом совете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ШМО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wordWrap w:val="0"/>
              <w:autoSpaceDE w:val="0"/>
              <w:autoSpaceDN w:val="0"/>
              <w:spacing w:after="0" w:line="240" w:lineRule="auto"/>
              <w:jc w:val="right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.В.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Полетаева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школы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wordWrap w:val="0"/>
              <w:autoSpaceDE w:val="0"/>
              <w:autoSpaceDN w:val="0"/>
              <w:spacing w:after="0" w:line="240" w:lineRule="auto"/>
              <w:jc w:val="right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.А.Андронов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2909896)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Составитель: Матвеева Галина Михайловна, </w:t>
      </w:r>
    </w:p>
    <w:p>
      <w:pPr>
        <w:spacing w:before="0" w:after="0"/>
        <w:ind w:left="12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учитель русского языка и литературы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6129fc25-1484-4cce-a161-840ff826026d"/>
      <w:r>
        <w:rPr>
          <w:rFonts w:ascii="Times New Roman" w:hAnsi="Times New Roman"/>
          <w:b/>
          <w:i w:val="0"/>
          <w:color w:val="000000"/>
          <w:sz w:val="28"/>
        </w:rPr>
        <w:t>г. Ярославль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i w:val="0"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bookmarkEnd w:id="0"/>
    <w:p>
      <w:pPr>
        <w:spacing w:before="0" w:after="0" w:line="264" w:lineRule="auto"/>
        <w:ind w:left="120"/>
        <w:jc w:val="both"/>
      </w:pPr>
      <w:bookmarkStart w:id="5" w:name="block-21847468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6" w:name="037c86a0-0100-46f4-8a06-fc1394a836a9"/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>
        <w:rPr>
          <w:rFonts w:ascii="Times New Roman" w:hAnsi="Times New Roman"/>
          <w:b w:val="0"/>
          <w:i w:val="0"/>
          <w:color w:val="000000"/>
          <w:sz w:val="28"/>
        </w:rPr>
        <w:t>‌‌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7" w:name="block-21847468"/>
    </w:p>
    <w:bookmarkEnd w:id="5"/>
    <w:bookmarkEnd w:id="7"/>
    <w:p>
      <w:pPr>
        <w:spacing w:before="0" w:after="0" w:line="264" w:lineRule="auto"/>
        <w:ind w:left="120"/>
        <w:jc w:val="both"/>
      </w:pPr>
      <w:bookmarkStart w:id="8" w:name="block-21847470"/>
      <w:r>
        <w:rPr>
          <w:rFonts w:ascii="Times New Roman" w:hAnsi="Times New Roman"/>
          <w:b/>
          <w:i w:val="0"/>
          <w:color w:val="000000"/>
          <w:sz w:val="28"/>
        </w:rPr>
        <w:t>СОДЕРЖАНИЕ ОБУЧЕНИЯ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Calibri" w:hAnsi="Calibri"/>
          <w:b/>
          <w:i w:val="0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Древние корни народного искусства.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Убранство русской избы.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Декоративные элементы жилой среды.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Народный праздничный костюм.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художественные промыслы.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​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сведения о видах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​Пространственные и временные виды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изобразительного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Натюрморт.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 в скульптуре.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Пейзаж.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id="9" w:name="_Toc137210403"/>
      <w:bookmarkEnd w:id="9"/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7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№ 3 «Архитектура и дизайн».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Графический дизайн.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 w:line="264" w:lineRule="auto"/>
        <w:ind w:left="120"/>
        <w:jc w:val="both"/>
      </w:pPr>
      <w:bookmarkStart w:id="10" w:name="_Toc139632456"/>
      <w:bookmarkEnd w:id="10"/>
      <w:r>
        <w:rPr>
          <w:rFonts w:ascii="Calibri" w:hAnsi="Calibri"/>
          <w:b/>
          <w:i w:val="0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Художник и искусство театра.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фотография.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и искусство кино.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искусства в жизни общества и его влияние на жизнь каждого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11" w:name="block-21847470"/>
    </w:p>
    <w:bookmarkEnd w:id="8"/>
    <w:bookmarkEnd w:id="11"/>
    <w:p>
      <w:pPr>
        <w:spacing w:before="0" w:after="0" w:line="264" w:lineRule="auto"/>
        <w:ind w:left="120"/>
        <w:jc w:val="both"/>
      </w:pPr>
      <w:bookmarkStart w:id="12" w:name="block-21847471"/>
      <w:r>
        <w:rPr>
          <w:rFonts w:ascii="Times New Roman" w:hAnsi="Times New Roman"/>
          <w:b/>
          <w:i w:val="0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 </w:t>
      </w:r>
    </w:p>
    <w:p>
      <w:pPr>
        <w:spacing w:before="0" w:after="0" w:line="264" w:lineRule="auto"/>
        <w:ind w:firstLine="600"/>
        <w:jc w:val="both"/>
      </w:pPr>
      <w:bookmarkStart w:id="13" w:name="_Toc124264881"/>
      <w:bookmarkEnd w:id="13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/>
          <w:i w:val="0"/>
          <w:color w:val="000000"/>
          <w:sz w:val="28"/>
        </w:rPr>
        <w:t>1)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Патриотическое воспитание.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 w:lineRule="auto"/>
        <w:ind w:firstLine="60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Гражданское воспитание.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Духовно-нравственное воспитание.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Эстетическое воспитание.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5)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6)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Экологическое воспитание.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7)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Трудовое воспитание.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8)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 w:lineRule="auto"/>
        <w:ind w:left="120"/>
        <w:jc w:val="both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left="0" w:leftChars="0" w:firstLine="0" w:firstLineChars="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id="14" w:name="_Toc124264882"/>
      <w:bookmarkEnd w:id="14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0"/>
          <w:color w:val="000000"/>
          <w:sz w:val="28"/>
        </w:rPr>
        <w:t>в 5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>6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изобразительного искусства: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Натюрморт: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Пейзаж: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Бытовой жанр: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Исторический жанр: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>7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№ 3 «Архитектура и дизайн»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Графический дизайн: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0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Художник и искусство театра: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фотография: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и искусство кино: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15" w:name="block-21847471"/>
    </w:p>
    <w:bookmarkEnd w:id="12"/>
    <w:bookmarkEnd w:id="15"/>
    <w:p>
      <w:pPr>
        <w:spacing w:before="0" w:after="0"/>
        <w:ind w:left="120"/>
        <w:jc w:val="left"/>
      </w:pPr>
      <w:bookmarkStart w:id="16" w:name="block-21847465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12"/>
        <w:gridCol w:w="4151"/>
        <w:gridCol w:w="1539"/>
        <w:gridCol w:w="1649"/>
        <w:gridCol w:w="1722"/>
        <w:gridCol w:w="272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1"/>
        <w:gridCol w:w="4521"/>
        <w:gridCol w:w="1491"/>
        <w:gridCol w:w="1639"/>
        <w:gridCol w:w="1721"/>
        <w:gridCol w:w="260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КЛАСС. МОДУЛЬ «АРХИТЕКТУРА И ДИЗАЙН»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4536"/>
        <w:gridCol w:w="1488"/>
        <w:gridCol w:w="1635"/>
        <w:gridCol w:w="1717"/>
        <w:gridCol w:w="260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bookmarkEnd w:id="16"/>
    <w:p>
      <w:pPr>
        <w:spacing w:before="0" w:after="0"/>
        <w:ind w:left="120"/>
        <w:jc w:val="left"/>
      </w:pPr>
      <w:bookmarkStart w:id="17" w:name="block-21847466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5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2"/>
        <w:gridCol w:w="4551"/>
        <w:gridCol w:w="1295"/>
        <w:gridCol w:w="1496"/>
        <w:gridCol w:w="1589"/>
        <w:gridCol w:w="1128"/>
        <w:gridCol w:w="191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3"/>
        <w:gridCol w:w="4634"/>
        <w:gridCol w:w="1275"/>
        <w:gridCol w:w="1487"/>
        <w:gridCol w:w="1582"/>
        <w:gridCol w:w="1122"/>
        <w:gridCol w:w="191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6"/>
        <w:gridCol w:w="4495"/>
        <w:gridCol w:w="1309"/>
        <w:gridCol w:w="1500"/>
        <w:gridCol w:w="1591"/>
        <w:gridCol w:w="1132"/>
        <w:gridCol w:w="191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bookmarkEnd w:id="17"/>
    <w:p>
      <w:pPr>
        <w:spacing w:before="0" w:after="0"/>
        <w:ind w:left="120"/>
        <w:jc w:val="left"/>
      </w:pPr>
      <w:bookmarkStart w:id="18" w:name="block-21847469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bookmarkEnd w:id="18"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‌Департамент образования Ярославской области‌‌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‌Департамент образования мэрии города Ярославля‌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  <w:rPr>
          <w:rFonts w:hint="default"/>
          <w:lang w:val="ru-RU"/>
        </w:rPr>
      </w:pPr>
      <w:r>
        <w:rPr>
          <w:rFonts w:ascii="Times New Roman" w:hAnsi="Times New Roman"/>
          <w:b/>
          <w:i w:val="0"/>
          <w:color w:val="000000"/>
          <w:sz w:val="28"/>
          <w:lang w:val="ru-RU"/>
        </w:rPr>
        <w:t>МОУ</w:t>
      </w:r>
      <w:r>
        <w:rPr>
          <w:rFonts w:hint="default" w:ascii="Times New Roman" w:hAnsi="Times New Roman"/>
          <w:b/>
          <w:i w:val="0"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i w:val="0"/>
          <w:color w:val="000000"/>
          <w:sz w:val="28"/>
        </w:rPr>
        <w:t>Средняя школа № 51</w:t>
      </w:r>
      <w:r>
        <w:rPr>
          <w:rFonts w:hint="default" w:ascii="Times New Roman" w:hAnsi="Times New Roman"/>
          <w:b/>
          <w:i w:val="0"/>
          <w:color w:val="000000"/>
          <w:sz w:val="28"/>
          <w:lang w:val="ru-RU"/>
        </w:rPr>
        <w:t>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05"/>
        <w:gridCol w:w="3071"/>
        <w:gridCol w:w="3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педагогическом совете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ШМО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wordWrap w:val="0"/>
              <w:autoSpaceDE w:val="0"/>
              <w:autoSpaceDN w:val="0"/>
              <w:spacing w:after="0" w:line="240" w:lineRule="auto"/>
              <w:jc w:val="right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.В.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Полетаева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школы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wordWrap w:val="0"/>
              <w:autoSpaceDE w:val="0"/>
              <w:autoSpaceDN w:val="0"/>
              <w:spacing w:after="0" w:line="240" w:lineRule="auto"/>
              <w:jc w:val="right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.А.Андронов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2</w:t>
      </w:r>
      <w:r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  <w:t>364964</w:t>
      </w:r>
      <w:r>
        <w:rPr>
          <w:rFonts w:ascii="Times New Roman" w:hAnsi="Times New Roman"/>
          <w:b w:val="0"/>
          <w:i w:val="0"/>
          <w:color w:val="000000"/>
          <w:sz w:val="28"/>
        </w:rPr>
        <w:t>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«И</w:t>
      </w:r>
      <w:r>
        <w:rPr>
          <w:rFonts w:ascii="Times New Roman" w:hAnsi="Times New Roman"/>
          <w:b/>
          <w:i w:val="0"/>
          <w:color w:val="000000"/>
          <w:sz w:val="28"/>
          <w:lang w:val="ru-RU"/>
        </w:rPr>
        <w:t>ностранный</w:t>
      </w:r>
      <w:r>
        <w:rPr>
          <w:rFonts w:hint="default" w:ascii="Times New Roman" w:hAnsi="Times New Roman"/>
          <w:b/>
          <w:i w:val="0"/>
          <w:color w:val="000000"/>
          <w:sz w:val="28"/>
          <w:lang w:val="ru-RU"/>
        </w:rPr>
        <w:t xml:space="preserve"> язык (английский)</w:t>
      </w:r>
      <w:r>
        <w:rPr>
          <w:rFonts w:ascii="Times New Roman" w:hAnsi="Times New Roman"/>
          <w:b/>
          <w:i w:val="0"/>
          <w:color w:val="000000"/>
          <w:sz w:val="28"/>
        </w:rPr>
        <w:t>»</w:t>
      </w:r>
    </w:p>
    <w:p>
      <w:pPr>
        <w:spacing w:before="0" w:after="0" w:line="408" w:lineRule="auto"/>
        <w:ind w:left="120"/>
        <w:jc w:val="center"/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</w:pPr>
      <w:r>
        <w:rPr>
          <w:rFonts w:ascii="Times New Roman" w:hAnsi="Times New Roman"/>
          <w:b w:val="0"/>
          <w:i w:val="0"/>
          <w:color w:val="000000"/>
          <w:sz w:val="28"/>
          <w:lang w:val="ru-RU"/>
        </w:rPr>
        <w:t>составлена</w:t>
      </w:r>
      <w:r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  <w:t xml:space="preserve"> на уровень основного общего образования</w:t>
      </w:r>
    </w:p>
    <w:p>
      <w:pPr>
        <w:spacing w:before="0" w:after="0" w:line="408" w:lineRule="auto"/>
        <w:ind w:left="120"/>
        <w:jc w:val="center"/>
        <w:rPr>
          <w:rFonts w:hint="default"/>
          <w:lang w:val="ru-RU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5-7 классов </w:t>
      </w:r>
      <w:r>
        <w:rPr>
          <w:rFonts w:ascii="Times New Roman" w:hAnsi="Times New Roman"/>
          <w:b w:val="0"/>
          <w:i w:val="0"/>
          <w:color w:val="000000"/>
          <w:sz w:val="28"/>
          <w:lang w:val="ru-RU"/>
        </w:rPr>
        <w:t>на</w:t>
      </w:r>
      <w:r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  <w:t xml:space="preserve"> 2023-2024 учебный год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Составитель: Ершова Валентина Павловна, </w:t>
      </w:r>
    </w:p>
    <w:p>
      <w:pPr>
        <w:spacing w:before="0" w:after="0"/>
        <w:ind w:left="12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учитель иностранного языка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/>
          <w:i w:val="0"/>
          <w:color w:val="000000"/>
          <w:sz w:val="28"/>
        </w:rPr>
        <w:t>г. Ярославль‌ 2023 г.‌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/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‌Департамент образования Ярославской области‌‌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‌Департамент образования мэрии города Ярославля‌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  <w:rPr>
          <w:rFonts w:hint="default"/>
          <w:lang w:val="ru-RU"/>
        </w:rPr>
      </w:pPr>
      <w:r>
        <w:rPr>
          <w:rFonts w:ascii="Times New Roman" w:hAnsi="Times New Roman"/>
          <w:b/>
          <w:i w:val="0"/>
          <w:color w:val="000000"/>
          <w:sz w:val="28"/>
          <w:lang w:val="ru-RU"/>
        </w:rPr>
        <w:t>МОУ</w:t>
      </w:r>
      <w:r>
        <w:rPr>
          <w:rFonts w:hint="default" w:ascii="Times New Roman" w:hAnsi="Times New Roman"/>
          <w:b/>
          <w:i w:val="0"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i w:val="0"/>
          <w:color w:val="000000"/>
          <w:sz w:val="28"/>
        </w:rPr>
        <w:t>Средняя школа № 51</w:t>
      </w:r>
      <w:r>
        <w:rPr>
          <w:rFonts w:hint="default" w:ascii="Times New Roman" w:hAnsi="Times New Roman"/>
          <w:b/>
          <w:i w:val="0"/>
          <w:color w:val="000000"/>
          <w:sz w:val="28"/>
          <w:lang w:val="ru-RU"/>
        </w:rPr>
        <w:t>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05"/>
        <w:gridCol w:w="3071"/>
        <w:gridCol w:w="3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педагогическом совете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ШМО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wordWrap w:val="0"/>
              <w:autoSpaceDE w:val="0"/>
              <w:autoSpaceDN w:val="0"/>
              <w:spacing w:after="0" w:line="240" w:lineRule="auto"/>
              <w:jc w:val="right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.В.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Полетаева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школы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wordWrap w:val="0"/>
              <w:autoSpaceDE w:val="0"/>
              <w:autoSpaceDN w:val="0"/>
              <w:spacing w:after="0" w:line="240" w:lineRule="auto"/>
              <w:jc w:val="right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.А.Андронов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2</w:t>
      </w:r>
      <w:r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  <w:t>364964</w:t>
      </w:r>
      <w:r>
        <w:rPr>
          <w:rFonts w:ascii="Times New Roman" w:hAnsi="Times New Roman"/>
          <w:b w:val="0"/>
          <w:i w:val="0"/>
          <w:color w:val="000000"/>
          <w:sz w:val="28"/>
        </w:rPr>
        <w:t>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«И</w:t>
      </w:r>
      <w:r>
        <w:rPr>
          <w:rFonts w:ascii="Times New Roman" w:hAnsi="Times New Roman"/>
          <w:b/>
          <w:i w:val="0"/>
          <w:color w:val="000000"/>
          <w:sz w:val="28"/>
          <w:lang w:val="ru-RU"/>
        </w:rPr>
        <w:t>ностранный</w:t>
      </w:r>
      <w:r>
        <w:rPr>
          <w:rFonts w:hint="default" w:ascii="Times New Roman" w:hAnsi="Times New Roman"/>
          <w:b/>
          <w:i w:val="0"/>
          <w:color w:val="000000"/>
          <w:sz w:val="28"/>
          <w:lang w:val="ru-RU"/>
        </w:rPr>
        <w:t xml:space="preserve"> язык (английский)</w:t>
      </w:r>
      <w:r>
        <w:rPr>
          <w:rFonts w:ascii="Times New Roman" w:hAnsi="Times New Roman"/>
          <w:b/>
          <w:i w:val="0"/>
          <w:color w:val="000000"/>
          <w:sz w:val="28"/>
        </w:rPr>
        <w:t>»</w:t>
      </w:r>
    </w:p>
    <w:p>
      <w:pPr>
        <w:spacing w:before="0" w:after="0" w:line="408" w:lineRule="auto"/>
        <w:ind w:left="120"/>
        <w:jc w:val="center"/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</w:pPr>
      <w:r>
        <w:rPr>
          <w:rFonts w:ascii="Times New Roman" w:hAnsi="Times New Roman"/>
          <w:b w:val="0"/>
          <w:i w:val="0"/>
          <w:color w:val="000000"/>
          <w:sz w:val="28"/>
          <w:lang w:val="ru-RU"/>
        </w:rPr>
        <w:t>составлена</w:t>
      </w:r>
      <w:r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  <w:t xml:space="preserve"> на уровень среднего общего образования</w:t>
      </w:r>
    </w:p>
    <w:p>
      <w:pPr>
        <w:spacing w:before="0" w:after="0" w:line="408" w:lineRule="auto"/>
        <w:ind w:left="120"/>
        <w:jc w:val="center"/>
        <w:rPr>
          <w:rFonts w:hint="default"/>
          <w:lang w:val="ru-RU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</w:t>
      </w:r>
      <w:r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  <w:t>10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классов </w:t>
      </w:r>
      <w:r>
        <w:rPr>
          <w:rFonts w:ascii="Times New Roman" w:hAnsi="Times New Roman"/>
          <w:b w:val="0"/>
          <w:i w:val="0"/>
          <w:color w:val="000000"/>
          <w:sz w:val="28"/>
          <w:lang w:val="ru-RU"/>
        </w:rPr>
        <w:t>на</w:t>
      </w:r>
      <w:r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  <w:t xml:space="preserve"> 2023-2024 учебный год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Составитель: Ершова Валентина Павловна, </w:t>
      </w:r>
    </w:p>
    <w:p>
      <w:pPr>
        <w:spacing w:before="0" w:after="0"/>
        <w:ind w:left="12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учитель иностранного языка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/>
          <w:i w:val="0"/>
          <w:color w:val="000000"/>
          <w:sz w:val="28"/>
        </w:rPr>
        <w:t>г. Ярославль‌ 2023 г.‌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6764E"/>
    <w:rsid w:val="21996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188</TotalTime>
  <ScaleCrop>false</ScaleCrop>
  <LinksUpToDate>false</LinksUpToDate>
  <Application>WPS Office_11.2.0.11306_F1E327BC-269C-435d-A152-05C5408002CA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2023-09-14T08:23:00Z</dcterms:created>
  <dc:creator>Asiou</dc:creator>
  <cp:lastModifiedBy>Asiou</cp:lastModifiedBy>
  <cp:lastPrinted>2023-09-14T09:52:00Z</cp:lastPrinted>
  <dcterms:modified xsi:type="dcterms:W3CDTF">2023-09-15T07:02:36Z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1FB11D853C904FEFB3D663F31E0F557E</vt:lpwstr>
  </property>
</Properties>
</file>