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МОУ СШ №51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______________Д.А. Андронов</w:t>
      </w:r>
    </w:p>
    <w:p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месячника БДД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66"/>
        <w:gridCol w:w="1515"/>
        <w:gridCol w:w="3542"/>
        <w:gridCol w:w="22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Темы бесед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1-2 неделя сентября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пешеходы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1-2 неделя сентября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«Красный, желтый, зеленый»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1-2 неделя сентября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«В царстве трехглазки»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1-2 неделя сентября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общения «Дорожный патруль», «Риск пешехода – причина ДТП»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1-2 неделя сентября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 «Мой безопасный маршрут в школу»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1-2 неделя сентября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урок по БДД «Основы безопасного поведения пешехода на дороге 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Родительские собрания «Безопасное поведение детей на дорогах. Использование световозвращающих элементов»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1-2 неделя сентября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«Мы учим ПДД»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ВР,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1-2 неделя сентября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ПДД «Опасные игры»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 «ПДД и основы БДД»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2-3 неделя сентября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«Основы БДД»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2-3 неделя сентября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Презентация, круглый стол «ПДД: жизненная необходимость»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кл.руководители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3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Интернет-акция по профилактике БДД среди несовершеннолетних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Ярославский центр телекоммуникаций и информационных систем в образовании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0936"/>
    <w:rsid w:val="00273053"/>
    <w:rsid w:val="002C7CA0"/>
    <w:rsid w:val="003747CD"/>
    <w:rsid w:val="004B10AA"/>
    <w:rsid w:val="00690936"/>
    <w:rsid w:val="00775DB2"/>
    <w:rsid w:val="00A34057"/>
    <w:rsid w:val="00A82C34"/>
    <w:rsid w:val="00B459F1"/>
    <w:rsid w:val="00F20DD9"/>
    <w:rsid w:val="00F56D66"/>
    <w:rsid w:val="11315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1324</Characters>
  <Lines>11</Lines>
  <Paragraphs>3</Paragraphs>
  <TotalTime>0</TotalTime>
  <ScaleCrop>false</ScaleCrop>
  <LinksUpToDate>false</LinksUpToDate>
  <CharactersWithSpaces>1553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2017-08-16T17:08:00Z</dcterms:created>
  <dc:creator>Admin</dc:creator>
  <cp:lastModifiedBy>1</cp:lastModifiedBy>
  <dcterms:modified xsi:type="dcterms:W3CDTF">2020-07-08T08:25:04Z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